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4"/>
        <w:gridCol w:w="683"/>
        <w:gridCol w:w="963"/>
        <w:gridCol w:w="1647"/>
        <w:gridCol w:w="823"/>
        <w:gridCol w:w="6114"/>
      </w:tblGrid>
      <w:tr w:rsidR="006D7F16" w:rsidRPr="006D7F16" w:rsidTr="00816B5E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60254" w:rsidP="00AF52D4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D7F16" w:rsidRPr="006D7F16" w:rsidTr="00816B5E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AF52D4" w:rsidRDefault="000524DB" w:rsidP="00AF52D4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:rsidR="00056675" w:rsidRPr="00AF52D4" w:rsidRDefault="00056675" w:rsidP="00AF52D4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056675" w:rsidRPr="00AF52D4" w:rsidRDefault="00177049" w:rsidP="00542015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816B5E"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542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полугодие</w:t>
            </w:r>
            <w:r w:rsidR="00816B5E"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EF4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56675"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A57C84" w:rsidRPr="00AF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D7F16" w:rsidRPr="006D7F16" w:rsidTr="00816B5E">
        <w:trPr>
          <w:trHeight w:val="31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AF52D4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AF52D4" w:rsidRDefault="006D7F16" w:rsidP="00AF52D4">
            <w:pPr>
              <w:spacing w:after="0" w:line="240" w:lineRule="auto"/>
              <w:ind w:left="18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C39" w:rsidRDefault="00814C39" w:rsidP="00814C39"/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402"/>
        <w:gridCol w:w="307"/>
        <w:gridCol w:w="376"/>
        <w:gridCol w:w="333"/>
        <w:gridCol w:w="630"/>
        <w:gridCol w:w="221"/>
        <w:gridCol w:w="1426"/>
        <w:gridCol w:w="133"/>
        <w:gridCol w:w="709"/>
        <w:gridCol w:w="125"/>
        <w:gridCol w:w="2710"/>
        <w:gridCol w:w="411"/>
        <w:gridCol w:w="244"/>
        <w:gridCol w:w="762"/>
        <w:gridCol w:w="1134"/>
        <w:gridCol w:w="90"/>
        <w:gridCol w:w="619"/>
        <w:gridCol w:w="142"/>
      </w:tblGrid>
      <w:tr w:rsidR="00A81775" w:rsidRPr="00A81775" w:rsidTr="00F572D3">
        <w:trPr>
          <w:gridAfter w:val="1"/>
          <w:wAfter w:w="142" w:type="dxa"/>
          <w:trHeight w:val="600"/>
        </w:trPr>
        <w:tc>
          <w:tcPr>
            <w:tcW w:w="1077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муниципальных программ, предусмотренных к финансированию за счет бюджета Арамильского городского округа за 1 полугодие 2022 года</w:t>
            </w:r>
          </w:p>
        </w:tc>
      </w:tr>
      <w:tr w:rsidR="00A81775" w:rsidRPr="00A81775" w:rsidTr="00F572D3">
        <w:trPr>
          <w:gridAfter w:val="1"/>
          <w:wAfter w:w="142" w:type="dxa"/>
          <w:trHeight w:val="225"/>
        </w:trPr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Код целевой статьи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вида расходов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</w:t>
            </w:r>
            <w:bookmarkStart w:id="0" w:name="_GoBack"/>
            <w:bookmarkEnd w:id="0"/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в бюджете на 2022 год,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1211119,3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508422,7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363091,3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87853,8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внутреннего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11899,9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гарантии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полигона твердых бытовых и промышленных отходов,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расположенного по адресу: город Арамиль, улица Пролетарская, участок 86-А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Обустройство контейнерных площадок, приобретение контейнеров с определением мест установки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дополнительных контейнерных площадок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свалки бытовых и промышленных отходов в г.Арамиль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«Создание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Гражданская оборона и защита от чрезвычайных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«Центр гражданской защиты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в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общественных местах и на улицах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 (решений), принятых на межведомственных комиссиях, заседаниях рабочих групп по вопросам построения и развития систем АПК «Безопасный город»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Социальное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и материальная поддержка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30262,5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5616,3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5616,3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квалификации муниципальных служащих, в должностные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обязанности которых входит участие в противодействие коррупции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доступа к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сети Интернет муниципальных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«Формирование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современной городской среды Арамильского городского округа на 2018-2024 годы»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жильем молодых семей Арамильского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дорожного хозяйства и транспортной  инфраструктуры и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 территории  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39359,1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17068,0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по организации дорожного движения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и автомобильным транспортом Администрации АГО»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8774,8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90845,5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хозяйства и повышение энергетической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энергосервисного контакта по модернизации объектов уличного освещения Арамильского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Cнос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градостроительства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«Повышение эффективности управления муниципальной собственностью и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градостроительства Арамильского городского округа»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 и спорта «Созвездие»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36964,4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центра цифрового образования детей «IT-куб»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бюджетным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32771,3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8291,1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8291,1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29587,3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21551,5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КУЛЬТУРА,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326747,2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326747,2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35112,6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331912,1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185165,7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186652,9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28815,4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естественно-научной и технологической направленностей «Точка роста»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5912,4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</w:t>
            </w: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A81775" w:rsidRPr="00AD79B6" w:rsidTr="00F572D3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775" w:rsidRPr="00A81775" w:rsidRDefault="00A81775" w:rsidP="00F57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</w:tbl>
    <w:p w:rsidR="00A81775" w:rsidRDefault="00A81775" w:rsidP="00A81775"/>
    <w:p w:rsidR="003A0FBF" w:rsidRDefault="003A0FBF"/>
    <w:sectPr w:rsidR="003A0FBF" w:rsidSect="00AF52D4">
      <w:footerReference w:type="default" r:id="rId7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94" w:rsidRDefault="000F5B94" w:rsidP="000F5B94">
      <w:pPr>
        <w:spacing w:after="0" w:line="240" w:lineRule="auto"/>
      </w:pPr>
      <w:r>
        <w:separator/>
      </w:r>
    </w:p>
  </w:endnote>
  <w:end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151536"/>
      <w:docPartObj>
        <w:docPartGallery w:val="Page Numbers (Bottom of Page)"/>
        <w:docPartUnique/>
      </w:docPartObj>
    </w:sdtPr>
    <w:sdtEndPr/>
    <w:sdtContent>
      <w:p w:rsidR="00AF52D4" w:rsidRDefault="00AF52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775">
          <w:rPr>
            <w:noProof/>
          </w:rPr>
          <w:t>1</w:t>
        </w:r>
        <w:r>
          <w:fldChar w:fldCharType="end"/>
        </w:r>
      </w:p>
    </w:sdtContent>
  </w:sdt>
  <w:p w:rsidR="000F5B94" w:rsidRDefault="000F5B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94" w:rsidRDefault="000F5B94" w:rsidP="000F5B94">
      <w:pPr>
        <w:spacing w:after="0" w:line="240" w:lineRule="auto"/>
      </w:pPr>
      <w:r>
        <w:separator/>
      </w:r>
    </w:p>
  </w:footnote>
  <w:foot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3058A"/>
    <w:rsid w:val="000524DB"/>
    <w:rsid w:val="00056675"/>
    <w:rsid w:val="000F5B94"/>
    <w:rsid w:val="000F78FC"/>
    <w:rsid w:val="00124262"/>
    <w:rsid w:val="00177049"/>
    <w:rsid w:val="001B6E37"/>
    <w:rsid w:val="00287341"/>
    <w:rsid w:val="003A0FBF"/>
    <w:rsid w:val="003B0828"/>
    <w:rsid w:val="003D0EBC"/>
    <w:rsid w:val="003D7005"/>
    <w:rsid w:val="003E11FD"/>
    <w:rsid w:val="00457A7E"/>
    <w:rsid w:val="004E0477"/>
    <w:rsid w:val="00542015"/>
    <w:rsid w:val="005656DD"/>
    <w:rsid w:val="0059011E"/>
    <w:rsid w:val="005B5F90"/>
    <w:rsid w:val="005B79FD"/>
    <w:rsid w:val="00660254"/>
    <w:rsid w:val="006B7ABB"/>
    <w:rsid w:val="006C7D47"/>
    <w:rsid w:val="006D7F16"/>
    <w:rsid w:val="00730B8E"/>
    <w:rsid w:val="0074303F"/>
    <w:rsid w:val="007630B5"/>
    <w:rsid w:val="00773D7C"/>
    <w:rsid w:val="007A2359"/>
    <w:rsid w:val="007A7464"/>
    <w:rsid w:val="007B41E5"/>
    <w:rsid w:val="00814C39"/>
    <w:rsid w:val="00816B5E"/>
    <w:rsid w:val="00824587"/>
    <w:rsid w:val="00884DE9"/>
    <w:rsid w:val="00972774"/>
    <w:rsid w:val="009A0C83"/>
    <w:rsid w:val="00A140DA"/>
    <w:rsid w:val="00A165E9"/>
    <w:rsid w:val="00A57C84"/>
    <w:rsid w:val="00A81775"/>
    <w:rsid w:val="00A83E71"/>
    <w:rsid w:val="00A9204C"/>
    <w:rsid w:val="00AA1D02"/>
    <w:rsid w:val="00AB2F99"/>
    <w:rsid w:val="00AF52D4"/>
    <w:rsid w:val="00B33440"/>
    <w:rsid w:val="00BF10F1"/>
    <w:rsid w:val="00C1642F"/>
    <w:rsid w:val="00C6659F"/>
    <w:rsid w:val="00C81136"/>
    <w:rsid w:val="00C84C29"/>
    <w:rsid w:val="00CC28D3"/>
    <w:rsid w:val="00D75E13"/>
    <w:rsid w:val="00DE006C"/>
    <w:rsid w:val="00DE7DCC"/>
    <w:rsid w:val="00E76EB2"/>
    <w:rsid w:val="00EF41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B2F99"/>
  </w:style>
  <w:style w:type="paragraph" w:customStyle="1" w:styleId="xl64">
    <w:name w:val="xl64"/>
    <w:basedOn w:val="a"/>
    <w:rsid w:val="0081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B2F99"/>
  </w:style>
  <w:style w:type="paragraph" w:customStyle="1" w:styleId="xl64">
    <w:name w:val="xl64"/>
    <w:basedOn w:val="a"/>
    <w:rsid w:val="0081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84</Pages>
  <Words>17564</Words>
  <Characters>100115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49</cp:revision>
  <cp:lastPrinted>2021-05-04T10:40:00Z</cp:lastPrinted>
  <dcterms:created xsi:type="dcterms:W3CDTF">2018-05-31T11:34:00Z</dcterms:created>
  <dcterms:modified xsi:type="dcterms:W3CDTF">2022-08-04T05:06:00Z</dcterms:modified>
</cp:coreProperties>
</file>